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21F" w:rsidRDefault="00E7621F" w:rsidP="00E7621F">
      <w:pPr>
        <w:spacing w:line="1305" w:lineRule="exact"/>
        <w:ind w:left="106"/>
        <w:rPr>
          <w:rFonts w:ascii="Arial" w:eastAsia="Arial" w:hAnsi="Arial" w:cs="Arial"/>
          <w:sz w:val="20"/>
          <w:szCs w:val="20"/>
        </w:rPr>
      </w:pPr>
    </w:p>
    <w:p w:rsidR="00E7621F" w:rsidRDefault="00E7621F" w:rsidP="00E7621F">
      <w:pPr>
        <w:spacing w:before="1"/>
        <w:rPr>
          <w:rFonts w:ascii="Arial" w:eastAsia="Arial" w:hAnsi="Arial" w:cs="Arial"/>
          <w:b/>
          <w:bCs/>
          <w:sz w:val="15"/>
          <w:szCs w:val="15"/>
        </w:rPr>
      </w:pPr>
    </w:p>
    <w:p w:rsidR="00E7621F" w:rsidRDefault="00E7621F" w:rsidP="00E7621F">
      <w:pPr>
        <w:pStyle w:val="Heading2"/>
        <w:spacing w:line="273" w:lineRule="auto"/>
        <w:ind w:left="2239" w:right="2569"/>
        <w:jc w:val="center"/>
        <w:rPr>
          <w:color w:val="030303"/>
          <w:spacing w:val="-65"/>
          <w:w w:val="105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877570</wp:posOffset>
            </wp:positionH>
            <wp:positionV relativeFrom="paragraph">
              <wp:posOffset>828675</wp:posOffset>
            </wp:positionV>
            <wp:extent cx="5949315" cy="292100"/>
            <wp:effectExtent l="0" t="0" r="0" b="12700"/>
            <wp:wrapNone/>
            <wp:docPr id="20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315" cy="29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30303"/>
          <w:spacing w:val="-6"/>
          <w:w w:val="105"/>
        </w:rPr>
        <w:t>Checklist</w:t>
      </w:r>
      <w:r>
        <w:rPr>
          <w:color w:val="030303"/>
          <w:spacing w:val="-51"/>
          <w:w w:val="105"/>
        </w:rPr>
        <w:t xml:space="preserve"> </w:t>
      </w:r>
      <w:r>
        <w:rPr>
          <w:color w:val="030303"/>
          <w:w w:val="105"/>
        </w:rPr>
        <w:t>and</w:t>
      </w:r>
      <w:r>
        <w:rPr>
          <w:color w:val="030303"/>
          <w:spacing w:val="-52"/>
          <w:w w:val="105"/>
        </w:rPr>
        <w:t xml:space="preserve"> </w:t>
      </w:r>
      <w:r>
        <w:rPr>
          <w:color w:val="030303"/>
          <w:spacing w:val="2"/>
          <w:w w:val="105"/>
        </w:rPr>
        <w:t>Conferencing</w:t>
      </w:r>
      <w:r>
        <w:rPr>
          <w:color w:val="030303"/>
          <w:spacing w:val="-65"/>
          <w:w w:val="105"/>
        </w:rPr>
        <w:t xml:space="preserve">  </w:t>
      </w:r>
    </w:p>
    <w:p w:rsidR="00E7621F" w:rsidRDefault="00E7621F" w:rsidP="00E7621F">
      <w:pPr>
        <w:pStyle w:val="Heading2"/>
        <w:spacing w:line="273" w:lineRule="auto"/>
        <w:ind w:left="2239" w:right="2569"/>
        <w:jc w:val="center"/>
        <w:rPr>
          <w:b w:val="0"/>
          <w:bCs w:val="0"/>
        </w:rPr>
      </w:pPr>
      <w:proofErr w:type="gramStart"/>
      <w:r>
        <w:rPr>
          <w:color w:val="030303"/>
          <w:w w:val="105"/>
        </w:rPr>
        <w:t>for</w:t>
      </w:r>
      <w:proofErr w:type="gramEnd"/>
      <w:r>
        <w:rPr>
          <w:color w:val="030303"/>
          <w:spacing w:val="-44"/>
          <w:w w:val="105"/>
        </w:rPr>
        <w:t xml:space="preserve"> </w:t>
      </w:r>
      <w:r>
        <w:rPr>
          <w:color w:val="030303"/>
          <w:w w:val="87"/>
        </w:rPr>
        <w:t xml:space="preserve"> </w:t>
      </w:r>
      <w:r>
        <w:rPr>
          <w:color w:val="030303"/>
          <w:spacing w:val="-10"/>
          <w:w w:val="105"/>
        </w:rPr>
        <w:t xml:space="preserve">Pulling </w:t>
      </w:r>
      <w:r>
        <w:rPr>
          <w:color w:val="030303"/>
          <w:spacing w:val="-17"/>
          <w:w w:val="125"/>
        </w:rPr>
        <w:t xml:space="preserve">It </w:t>
      </w:r>
      <w:r>
        <w:rPr>
          <w:color w:val="030303"/>
          <w:w w:val="105"/>
        </w:rPr>
        <w:t xml:space="preserve">Together </w:t>
      </w:r>
    </w:p>
    <w:p w:rsidR="00E7621F" w:rsidRDefault="00E7621F" w:rsidP="00E7621F">
      <w:pPr>
        <w:rPr>
          <w:rFonts w:ascii="Arial" w:eastAsia="Arial" w:hAnsi="Arial" w:cs="Arial"/>
          <w:b/>
          <w:bCs/>
          <w:sz w:val="20"/>
          <w:szCs w:val="20"/>
        </w:rPr>
      </w:pPr>
    </w:p>
    <w:p w:rsidR="00E7621F" w:rsidRDefault="00E7621F" w:rsidP="00E7621F">
      <w:pPr>
        <w:rPr>
          <w:rFonts w:ascii="Arial" w:eastAsia="Arial" w:hAnsi="Arial" w:cs="Arial"/>
          <w:b/>
          <w:bCs/>
          <w:sz w:val="20"/>
          <w:szCs w:val="20"/>
        </w:rPr>
      </w:pPr>
    </w:p>
    <w:p w:rsidR="00E7621F" w:rsidRDefault="00E7621F" w:rsidP="00E7621F">
      <w:pPr>
        <w:spacing w:before="10"/>
        <w:rPr>
          <w:rFonts w:ascii="Arial" w:eastAsia="Arial" w:hAnsi="Arial" w:cs="Arial"/>
          <w:b/>
          <w:bCs/>
        </w:rPr>
      </w:pPr>
    </w:p>
    <w:tbl>
      <w:tblPr>
        <w:tblW w:w="0" w:type="auto"/>
        <w:tblInd w:w="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5"/>
        <w:gridCol w:w="712"/>
        <w:gridCol w:w="713"/>
        <w:gridCol w:w="4589"/>
        <w:gridCol w:w="42"/>
      </w:tblGrid>
      <w:tr w:rsidR="00E7621F" w:rsidTr="00E7621F">
        <w:trPr>
          <w:trHeight w:hRule="exact" w:val="1446"/>
        </w:trPr>
        <w:tc>
          <w:tcPr>
            <w:tcW w:w="3255" w:type="dxa"/>
            <w:tcBorders>
              <w:top w:val="nil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7621F" w:rsidRDefault="00E7621F" w:rsidP="00E7621F">
            <w:pPr>
              <w:pStyle w:val="TableParagraph"/>
              <w:spacing w:before="80" w:line="258" w:lineRule="exact"/>
              <w:ind w:left="125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Introduction includes what they have found and the time period</w:t>
            </w:r>
          </w:p>
        </w:tc>
        <w:tc>
          <w:tcPr>
            <w:tcW w:w="712" w:type="dxa"/>
            <w:tcBorders>
              <w:top w:val="nil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7621F" w:rsidRDefault="00E7621F" w:rsidP="00E7621F"/>
        </w:tc>
        <w:tc>
          <w:tcPr>
            <w:tcW w:w="713" w:type="dxa"/>
            <w:tcBorders>
              <w:top w:val="nil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7621F" w:rsidRDefault="00E7621F" w:rsidP="00E7621F"/>
        </w:tc>
        <w:tc>
          <w:tcPr>
            <w:tcW w:w="4631" w:type="dxa"/>
            <w:gridSpan w:val="2"/>
            <w:tcBorders>
              <w:top w:val="nil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7621F" w:rsidRDefault="00E7621F" w:rsidP="00E7621F"/>
        </w:tc>
      </w:tr>
      <w:tr w:rsidR="00E7621F" w:rsidTr="00E7621F">
        <w:trPr>
          <w:gridAfter w:val="1"/>
          <w:wAfter w:w="42" w:type="dxa"/>
          <w:trHeight w:hRule="exact" w:val="1682"/>
        </w:trPr>
        <w:tc>
          <w:tcPr>
            <w:tcW w:w="325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7621F" w:rsidRDefault="00E7621F" w:rsidP="00E7621F">
            <w:pPr>
              <w:pStyle w:val="TableParagraph"/>
              <w:spacing w:before="58" w:line="223" w:lineRule="auto"/>
              <w:ind w:left="125" w:right="3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 explains how archaeological sites are chosen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7621F" w:rsidRDefault="00E7621F" w:rsidP="00E7621F"/>
        </w:tc>
        <w:tc>
          <w:tcPr>
            <w:tcW w:w="71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7621F" w:rsidRDefault="00E7621F" w:rsidP="00E7621F"/>
        </w:tc>
        <w:tc>
          <w:tcPr>
            <w:tcW w:w="458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7621F" w:rsidRDefault="00E7621F" w:rsidP="00E7621F"/>
        </w:tc>
      </w:tr>
      <w:tr w:rsidR="00E7621F" w:rsidTr="00E7621F">
        <w:trPr>
          <w:gridAfter w:val="1"/>
          <w:wAfter w:w="42" w:type="dxa"/>
          <w:trHeight w:hRule="exact" w:val="1682"/>
        </w:trPr>
        <w:tc>
          <w:tcPr>
            <w:tcW w:w="325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7621F" w:rsidRDefault="00E7621F" w:rsidP="00E7621F">
            <w:pPr>
              <w:pStyle w:val="TableParagraph"/>
              <w:spacing w:before="58" w:line="223" w:lineRule="auto"/>
              <w:ind w:left="125" w:right="337"/>
              <w:rPr>
                <w:rFonts w:ascii="Times New Roman"/>
                <w:color w:val="030303"/>
                <w:spacing w:val="2"/>
                <w:sz w:val="24"/>
              </w:rPr>
            </w:pPr>
            <w:r>
              <w:rPr>
                <w:rFonts w:ascii="Times New Roman"/>
                <w:color w:val="030303"/>
                <w:spacing w:val="2"/>
                <w:sz w:val="24"/>
              </w:rPr>
              <w:t xml:space="preserve">Student identifies examples of several sources of information </w:t>
            </w:r>
            <w:proofErr w:type="gramStart"/>
            <w:r>
              <w:rPr>
                <w:rFonts w:ascii="Times New Roman"/>
                <w:color w:val="030303"/>
                <w:spacing w:val="2"/>
                <w:sz w:val="24"/>
              </w:rPr>
              <w:t>historians</w:t>
            </w:r>
            <w:proofErr w:type="gramEnd"/>
            <w:r>
              <w:rPr>
                <w:rFonts w:ascii="Times New Roman"/>
                <w:color w:val="030303"/>
                <w:spacing w:val="2"/>
                <w:sz w:val="24"/>
              </w:rPr>
              <w:t xml:space="preserve"> use about the past</w:t>
            </w:r>
            <w:r w:rsidR="00326918">
              <w:rPr>
                <w:rFonts w:ascii="Times New Roman"/>
                <w:color w:val="030303"/>
                <w:spacing w:val="2"/>
                <w:sz w:val="24"/>
              </w:rPr>
              <w:t>.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7621F" w:rsidRDefault="00E7621F" w:rsidP="00E7621F"/>
        </w:tc>
        <w:tc>
          <w:tcPr>
            <w:tcW w:w="71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7621F" w:rsidRDefault="00E7621F" w:rsidP="00E7621F"/>
        </w:tc>
        <w:tc>
          <w:tcPr>
            <w:tcW w:w="458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7621F" w:rsidRDefault="00E7621F" w:rsidP="00E7621F"/>
        </w:tc>
      </w:tr>
      <w:tr w:rsidR="00E7621F" w:rsidTr="00E7621F">
        <w:trPr>
          <w:gridAfter w:val="1"/>
          <w:wAfter w:w="42" w:type="dxa"/>
          <w:trHeight w:hRule="exact" w:val="1682"/>
        </w:trPr>
        <w:tc>
          <w:tcPr>
            <w:tcW w:w="325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7621F" w:rsidRDefault="00E7621F" w:rsidP="00E7621F">
            <w:pPr>
              <w:pStyle w:val="TableParagraph"/>
              <w:spacing w:before="58" w:line="223" w:lineRule="auto"/>
              <w:ind w:left="125" w:right="337"/>
              <w:rPr>
                <w:rFonts w:ascii="Times New Roman"/>
                <w:color w:val="030303"/>
                <w:spacing w:val="2"/>
                <w:sz w:val="24"/>
              </w:rPr>
            </w:pPr>
            <w:r>
              <w:rPr>
                <w:rFonts w:ascii="Times New Roman"/>
                <w:color w:val="030303"/>
                <w:spacing w:val="2"/>
                <w:sz w:val="24"/>
              </w:rPr>
              <w:t>Student identifies tools of archaeologists and how they work</w:t>
            </w:r>
            <w:r w:rsidR="00326918">
              <w:rPr>
                <w:rFonts w:ascii="Times New Roman"/>
                <w:color w:val="030303"/>
                <w:spacing w:val="2"/>
                <w:sz w:val="24"/>
              </w:rPr>
              <w:t>.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7621F" w:rsidRDefault="00E7621F" w:rsidP="00E7621F"/>
        </w:tc>
        <w:tc>
          <w:tcPr>
            <w:tcW w:w="71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7621F" w:rsidRDefault="00E7621F" w:rsidP="00E7621F"/>
        </w:tc>
        <w:tc>
          <w:tcPr>
            <w:tcW w:w="458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7621F" w:rsidRDefault="00E7621F" w:rsidP="00E7621F"/>
        </w:tc>
      </w:tr>
      <w:tr w:rsidR="00E7621F" w:rsidTr="00E7621F">
        <w:trPr>
          <w:gridAfter w:val="1"/>
          <w:wAfter w:w="42" w:type="dxa"/>
          <w:trHeight w:hRule="exact" w:val="1682"/>
        </w:trPr>
        <w:tc>
          <w:tcPr>
            <w:tcW w:w="3255" w:type="dxa"/>
            <w:tcBorders>
              <w:top w:val="single" w:sz="4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E7621F" w:rsidRDefault="00E7621F" w:rsidP="00E7621F">
            <w:pPr>
              <w:pStyle w:val="TableParagraph"/>
              <w:spacing w:before="54" w:line="265" w:lineRule="exact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/>
                <w:color w:val="030303"/>
                <w:sz w:val="24"/>
              </w:rPr>
              <w:t>Student  identifies</w:t>
            </w:r>
            <w:proofErr w:type="gramEnd"/>
            <w:r>
              <w:rPr>
                <w:rFonts w:ascii="Times New Roman"/>
                <w:color w:val="030303"/>
                <w:spacing w:val="16"/>
                <w:sz w:val="24"/>
              </w:rPr>
              <w:t xml:space="preserve"> </w:t>
            </w:r>
            <w:r w:rsidR="00326918">
              <w:rPr>
                <w:rFonts w:ascii="Times New Roman"/>
                <w:color w:val="030303"/>
                <w:sz w:val="24"/>
              </w:rPr>
              <w:t xml:space="preserve">what </w:t>
            </w:r>
          </w:p>
          <w:p w:rsidR="00E7621F" w:rsidRDefault="00E7621F" w:rsidP="00326918">
            <w:pPr>
              <w:pStyle w:val="TableParagraph"/>
              <w:spacing w:before="6" w:line="258" w:lineRule="exact"/>
              <w:ind w:left="125" w:right="183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/>
                <w:color w:val="030303"/>
                <w:spacing w:val="2"/>
                <w:sz w:val="24"/>
              </w:rPr>
              <w:t>archaeol</w:t>
            </w:r>
            <w:proofErr w:type="spellEnd"/>
            <w:proofErr w:type="gramEnd"/>
            <w:r>
              <w:rPr>
                <w:rFonts w:ascii="Times New Roman"/>
                <w:color w:val="030303"/>
                <w:spacing w:val="-27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color w:val="030303"/>
                <w:spacing w:val="3"/>
                <w:sz w:val="24"/>
              </w:rPr>
              <w:t>ogists</w:t>
            </w:r>
            <w:proofErr w:type="spellEnd"/>
            <w:r>
              <w:rPr>
                <w:rFonts w:ascii="Times New Roman"/>
                <w:color w:val="030303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color w:val="030303"/>
                <w:spacing w:val="7"/>
                <w:sz w:val="24"/>
              </w:rPr>
              <w:t>and</w:t>
            </w:r>
            <w:r>
              <w:rPr>
                <w:rFonts w:ascii="Times New Roman"/>
                <w:color w:val="030303"/>
                <w:spacing w:val="20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color w:val="030303"/>
                <w:sz w:val="24"/>
              </w:rPr>
              <w:t>histori</w:t>
            </w:r>
            <w:proofErr w:type="spellEnd"/>
            <w:r>
              <w:rPr>
                <w:rFonts w:ascii="Times New Roman"/>
                <w:color w:val="030303"/>
                <w:spacing w:val="-3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color w:val="030303"/>
                <w:spacing w:val="9"/>
                <w:sz w:val="24"/>
              </w:rPr>
              <w:t>ans</w:t>
            </w:r>
            <w:proofErr w:type="spellEnd"/>
            <w:r>
              <w:rPr>
                <w:rFonts w:ascii="Times New Roman"/>
                <w:color w:val="030303"/>
                <w:w w:val="94"/>
                <w:sz w:val="24"/>
              </w:rPr>
              <w:t xml:space="preserve"> </w:t>
            </w:r>
            <w:r w:rsidR="00326918">
              <w:rPr>
                <w:rFonts w:ascii="Times New Roman"/>
                <w:color w:val="030303"/>
                <w:sz w:val="24"/>
              </w:rPr>
              <w:t>consider in examining</w:t>
            </w:r>
            <w:r>
              <w:rPr>
                <w:rFonts w:ascii="Times New Roman"/>
                <w:color w:val="030303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color w:val="030303"/>
                <w:sz w:val="24"/>
              </w:rPr>
              <w:t>artefacts</w:t>
            </w:r>
            <w:proofErr w:type="spellEnd"/>
            <w:r>
              <w:rPr>
                <w:rFonts w:ascii="Times New Roman"/>
                <w:color w:val="030303"/>
                <w:sz w:val="24"/>
              </w:rPr>
              <w:t>.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E7621F" w:rsidRDefault="00E7621F" w:rsidP="00E7621F"/>
        </w:tc>
        <w:tc>
          <w:tcPr>
            <w:tcW w:w="713" w:type="dxa"/>
            <w:tcBorders>
              <w:top w:val="single" w:sz="4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E7621F" w:rsidRDefault="00E7621F" w:rsidP="00E7621F"/>
        </w:tc>
        <w:tc>
          <w:tcPr>
            <w:tcW w:w="4589" w:type="dxa"/>
            <w:tcBorders>
              <w:top w:val="single" w:sz="4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E7621F" w:rsidRDefault="00E7621F" w:rsidP="00E7621F"/>
        </w:tc>
      </w:tr>
      <w:tr w:rsidR="00E7621F" w:rsidTr="00E7621F">
        <w:trPr>
          <w:gridAfter w:val="1"/>
          <w:wAfter w:w="42" w:type="dxa"/>
          <w:trHeight w:hRule="exact" w:val="1679"/>
        </w:trPr>
        <w:tc>
          <w:tcPr>
            <w:tcW w:w="3255" w:type="dxa"/>
            <w:tcBorders>
              <w:top w:val="single" w:sz="3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7621F" w:rsidRDefault="00E7621F" w:rsidP="00E7621F">
            <w:pPr>
              <w:pStyle w:val="TableParagraph"/>
              <w:spacing w:line="225" w:lineRule="auto"/>
              <w:ind w:left="115" w:right="217" w:firstLin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 explains what will happen to</w:t>
            </w:r>
            <w:r w:rsidR="003269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artifacts at </w:t>
            </w:r>
            <w:proofErr w:type="gramStart"/>
            <w:r w:rsidR="00326918">
              <w:rPr>
                <w:rFonts w:ascii="Times New Roman" w:eastAsia="Times New Roman" w:hAnsi="Times New Roman" w:cs="Times New Roman"/>
                <w:sz w:val="24"/>
                <w:szCs w:val="24"/>
              </w:rPr>
              <w:t>the  museum</w:t>
            </w:r>
            <w:proofErr w:type="gramEnd"/>
            <w:r w:rsidR="003269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7621F" w:rsidRDefault="00E7621F" w:rsidP="00326918">
            <w:pPr>
              <w:pStyle w:val="TableParagraph"/>
              <w:spacing w:line="225" w:lineRule="auto"/>
              <w:ind w:right="2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3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7621F" w:rsidRDefault="00E7621F" w:rsidP="00E7621F"/>
        </w:tc>
        <w:tc>
          <w:tcPr>
            <w:tcW w:w="713" w:type="dxa"/>
            <w:tcBorders>
              <w:top w:val="single" w:sz="3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7621F" w:rsidRDefault="00E7621F" w:rsidP="00E7621F"/>
        </w:tc>
        <w:tc>
          <w:tcPr>
            <w:tcW w:w="4589" w:type="dxa"/>
            <w:tcBorders>
              <w:top w:val="single" w:sz="3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7621F" w:rsidRDefault="00E7621F" w:rsidP="00E7621F"/>
        </w:tc>
      </w:tr>
    </w:tbl>
    <w:p w:rsidR="00E7621F" w:rsidRDefault="00326918" w:rsidP="00326918">
      <w:pPr>
        <w:pStyle w:val="Heading5"/>
        <w:ind w:right="2569"/>
        <w:rPr>
          <w:b w:val="0"/>
          <w:bCs w:val="0"/>
        </w:rPr>
      </w:pPr>
      <w:r>
        <w:rPr>
          <w:rFonts w:cs="Arial"/>
          <w:sz w:val="44"/>
          <w:szCs w:val="44"/>
        </w:rPr>
        <w:t xml:space="preserve">  </w:t>
      </w:r>
      <w:r>
        <w:rPr>
          <w:rFonts w:cs="Arial"/>
          <w:sz w:val="44"/>
          <w:szCs w:val="44"/>
        </w:rPr>
        <w:tab/>
      </w:r>
      <w:r>
        <w:rPr>
          <w:rFonts w:cs="Arial"/>
          <w:sz w:val="44"/>
          <w:szCs w:val="44"/>
        </w:rPr>
        <w:tab/>
      </w:r>
      <w:r>
        <w:rPr>
          <w:rFonts w:cs="Arial"/>
          <w:sz w:val="44"/>
          <w:szCs w:val="44"/>
        </w:rPr>
        <w:tab/>
      </w:r>
      <w:r>
        <w:rPr>
          <w:rFonts w:cs="Arial"/>
          <w:sz w:val="44"/>
          <w:szCs w:val="44"/>
        </w:rPr>
        <w:tab/>
      </w:r>
      <w:r>
        <w:rPr>
          <w:rFonts w:cs="Arial"/>
          <w:sz w:val="44"/>
          <w:szCs w:val="44"/>
        </w:rPr>
        <w:tab/>
      </w:r>
      <w:r w:rsidR="00E7621F">
        <w:rPr>
          <w:color w:val="030303"/>
          <w:w w:val="105"/>
        </w:rPr>
        <w:t>Sample Conferencing</w:t>
      </w:r>
      <w:r w:rsidR="00E7621F">
        <w:rPr>
          <w:color w:val="030303"/>
          <w:spacing w:val="-51"/>
          <w:w w:val="105"/>
        </w:rPr>
        <w:t xml:space="preserve"> </w:t>
      </w:r>
      <w:r w:rsidR="00E7621F">
        <w:rPr>
          <w:color w:val="030303"/>
          <w:w w:val="105"/>
        </w:rPr>
        <w:t>Questions</w:t>
      </w:r>
    </w:p>
    <w:p w:rsidR="00E7621F" w:rsidRDefault="00E7621F" w:rsidP="00E7621F">
      <w:pPr>
        <w:spacing w:before="6"/>
        <w:rPr>
          <w:rFonts w:ascii="Arial" w:eastAsia="Arial" w:hAnsi="Arial" w:cs="Arial"/>
          <w:b/>
          <w:bCs/>
          <w:sz w:val="31"/>
          <w:szCs w:val="31"/>
        </w:rPr>
      </w:pPr>
    </w:p>
    <w:p w:rsidR="00326918" w:rsidRPr="00326918" w:rsidRDefault="00326918" w:rsidP="00326918">
      <w:pPr>
        <w:pStyle w:val="ListParagraph"/>
        <w:spacing w:before="6"/>
        <w:ind w:left="1080"/>
        <w:rPr>
          <w:rFonts w:ascii="Arial" w:eastAsia="Arial" w:hAnsi="Arial" w:cs="Arial"/>
          <w:b/>
          <w:bCs/>
          <w:sz w:val="31"/>
          <w:szCs w:val="31"/>
        </w:rPr>
      </w:pPr>
      <w:r w:rsidRPr="00326918">
        <w:rPr>
          <w:rFonts w:ascii="Arial" w:eastAsia="Arial" w:hAnsi="Arial" w:cs="Arial"/>
          <w:b/>
          <w:bCs/>
          <w:sz w:val="31"/>
          <w:szCs w:val="31"/>
        </w:rPr>
        <w:t xml:space="preserve">Why are </w:t>
      </w:r>
      <w:proofErr w:type="spellStart"/>
      <w:r w:rsidRPr="00326918">
        <w:rPr>
          <w:rFonts w:ascii="Arial" w:eastAsia="Arial" w:hAnsi="Arial" w:cs="Arial"/>
          <w:b/>
          <w:bCs/>
          <w:sz w:val="31"/>
          <w:szCs w:val="31"/>
        </w:rPr>
        <w:t>artefacts</w:t>
      </w:r>
      <w:proofErr w:type="spellEnd"/>
      <w:r w:rsidRPr="00326918">
        <w:rPr>
          <w:rFonts w:ascii="Arial" w:eastAsia="Arial" w:hAnsi="Arial" w:cs="Arial"/>
          <w:b/>
          <w:bCs/>
          <w:sz w:val="31"/>
          <w:szCs w:val="31"/>
        </w:rPr>
        <w:t xml:space="preserve"> important to archaeologists and historians?</w:t>
      </w:r>
    </w:p>
    <w:p w:rsidR="00326918" w:rsidRDefault="00326918" w:rsidP="00326918">
      <w:pPr>
        <w:pStyle w:val="ListParagraph"/>
        <w:spacing w:before="6"/>
        <w:ind w:left="1080"/>
        <w:rPr>
          <w:rFonts w:ascii="Arial" w:eastAsia="Arial" w:hAnsi="Arial" w:cs="Arial"/>
          <w:b/>
          <w:bCs/>
          <w:sz w:val="31"/>
          <w:szCs w:val="31"/>
        </w:rPr>
      </w:pPr>
    </w:p>
    <w:p w:rsidR="00082A65" w:rsidRDefault="00326918" w:rsidP="00326918">
      <w:pPr>
        <w:pStyle w:val="ListParagraph"/>
        <w:spacing w:before="6"/>
        <w:ind w:left="1080"/>
      </w:pPr>
      <w:bookmarkStart w:id="0" w:name="_GoBack"/>
      <w:bookmarkEnd w:id="0"/>
      <w:r w:rsidRPr="00326918">
        <w:rPr>
          <w:rFonts w:ascii="Arial" w:eastAsia="Arial" w:hAnsi="Arial" w:cs="Arial"/>
          <w:b/>
          <w:bCs/>
          <w:sz w:val="31"/>
          <w:szCs w:val="31"/>
        </w:rPr>
        <w:t xml:space="preserve">How does the work of archaeologists and historians help us learn about the past? </w:t>
      </w:r>
    </w:p>
    <w:sectPr w:rsidR="00082A65" w:rsidSect="00326918">
      <w:pgSz w:w="12240" w:h="15840"/>
      <w:pgMar w:top="240" w:right="0" w:bottom="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579EF"/>
    <w:multiLevelType w:val="hybridMultilevel"/>
    <w:tmpl w:val="22CEBE1A"/>
    <w:lvl w:ilvl="0" w:tplc="885241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904398"/>
    <w:multiLevelType w:val="hybridMultilevel"/>
    <w:tmpl w:val="DBAAC8E0"/>
    <w:lvl w:ilvl="0" w:tplc="F6E2BF92">
      <w:start w:val="1"/>
      <w:numFmt w:val="decimal"/>
      <w:lvlText w:val="%1."/>
      <w:lvlJc w:val="left"/>
      <w:pPr>
        <w:ind w:left="1537" w:hanging="335"/>
        <w:jc w:val="right"/>
      </w:pPr>
      <w:rPr>
        <w:rFonts w:ascii="Times New Roman" w:eastAsia="Times New Roman" w:hAnsi="Times New Roman" w:hint="default"/>
        <w:spacing w:val="-34"/>
        <w:w w:val="122"/>
      </w:rPr>
    </w:lvl>
    <w:lvl w:ilvl="1" w:tplc="C0D65D7E">
      <w:start w:val="1"/>
      <w:numFmt w:val="bullet"/>
      <w:lvlText w:val="•"/>
      <w:lvlJc w:val="left"/>
      <w:pPr>
        <w:ind w:left="2588" w:hanging="335"/>
      </w:pPr>
      <w:rPr>
        <w:rFonts w:hint="default"/>
      </w:rPr>
    </w:lvl>
    <w:lvl w:ilvl="2" w:tplc="1316911C">
      <w:start w:val="1"/>
      <w:numFmt w:val="bullet"/>
      <w:lvlText w:val="•"/>
      <w:lvlJc w:val="left"/>
      <w:pPr>
        <w:ind w:left="3636" w:hanging="335"/>
      </w:pPr>
      <w:rPr>
        <w:rFonts w:hint="default"/>
      </w:rPr>
    </w:lvl>
    <w:lvl w:ilvl="3" w:tplc="61464EE6">
      <w:start w:val="1"/>
      <w:numFmt w:val="bullet"/>
      <w:lvlText w:val="•"/>
      <w:lvlJc w:val="left"/>
      <w:pPr>
        <w:ind w:left="4684" w:hanging="335"/>
      </w:pPr>
      <w:rPr>
        <w:rFonts w:hint="default"/>
      </w:rPr>
    </w:lvl>
    <w:lvl w:ilvl="4" w:tplc="50F2E634">
      <w:start w:val="1"/>
      <w:numFmt w:val="bullet"/>
      <w:lvlText w:val="•"/>
      <w:lvlJc w:val="left"/>
      <w:pPr>
        <w:ind w:left="5732" w:hanging="335"/>
      </w:pPr>
      <w:rPr>
        <w:rFonts w:hint="default"/>
      </w:rPr>
    </w:lvl>
    <w:lvl w:ilvl="5" w:tplc="DD082420">
      <w:start w:val="1"/>
      <w:numFmt w:val="bullet"/>
      <w:lvlText w:val="•"/>
      <w:lvlJc w:val="left"/>
      <w:pPr>
        <w:ind w:left="6780" w:hanging="335"/>
      </w:pPr>
      <w:rPr>
        <w:rFonts w:hint="default"/>
      </w:rPr>
    </w:lvl>
    <w:lvl w:ilvl="6" w:tplc="42204880">
      <w:start w:val="1"/>
      <w:numFmt w:val="bullet"/>
      <w:lvlText w:val="•"/>
      <w:lvlJc w:val="left"/>
      <w:pPr>
        <w:ind w:left="7828" w:hanging="335"/>
      </w:pPr>
      <w:rPr>
        <w:rFonts w:hint="default"/>
      </w:rPr>
    </w:lvl>
    <w:lvl w:ilvl="7" w:tplc="B720EA0E">
      <w:start w:val="1"/>
      <w:numFmt w:val="bullet"/>
      <w:lvlText w:val="•"/>
      <w:lvlJc w:val="left"/>
      <w:pPr>
        <w:ind w:left="8876" w:hanging="335"/>
      </w:pPr>
      <w:rPr>
        <w:rFonts w:hint="default"/>
      </w:rPr>
    </w:lvl>
    <w:lvl w:ilvl="8" w:tplc="DC1A9070">
      <w:start w:val="1"/>
      <w:numFmt w:val="bullet"/>
      <w:lvlText w:val="•"/>
      <w:lvlJc w:val="left"/>
      <w:pPr>
        <w:ind w:left="9924" w:hanging="33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21F"/>
    <w:rsid w:val="00082A65"/>
    <w:rsid w:val="00326918"/>
    <w:rsid w:val="006D203D"/>
    <w:rsid w:val="00E7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4"/>
    <o:shapelayout v:ext="edit">
      <o:idmap v:ext="edit" data="1"/>
    </o:shapelayout>
  </w:shapeDefaults>
  <w:decimalSymbol w:val="."/>
  <w:listSeparator w:val=","/>
  <w14:docId w14:val="388308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7621F"/>
    <w:pPr>
      <w:widowControl w:val="0"/>
    </w:pPr>
    <w:rPr>
      <w:rFonts w:eastAsiaTheme="minorHAnsi"/>
      <w:sz w:val="22"/>
      <w:szCs w:val="22"/>
    </w:rPr>
  </w:style>
  <w:style w:type="paragraph" w:styleId="Heading2">
    <w:name w:val="heading 2"/>
    <w:basedOn w:val="Normal"/>
    <w:link w:val="Heading2Char"/>
    <w:uiPriority w:val="1"/>
    <w:qFormat/>
    <w:rsid w:val="00E7621F"/>
    <w:pPr>
      <w:spacing w:before="54"/>
      <w:outlineLvl w:val="1"/>
    </w:pPr>
    <w:rPr>
      <w:rFonts w:ascii="Arial" w:eastAsia="Arial" w:hAnsi="Arial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1"/>
    <w:qFormat/>
    <w:rsid w:val="00E7621F"/>
    <w:pPr>
      <w:outlineLvl w:val="4"/>
    </w:pPr>
    <w:rPr>
      <w:rFonts w:ascii="Arial" w:eastAsia="Arial" w:hAnsi="Arial"/>
      <w:b/>
      <w:bCs/>
      <w:sz w:val="26"/>
      <w:szCs w:val="26"/>
    </w:rPr>
  </w:style>
  <w:style w:type="paragraph" w:styleId="Heading6">
    <w:name w:val="heading 6"/>
    <w:basedOn w:val="Normal"/>
    <w:link w:val="Heading6Char"/>
    <w:uiPriority w:val="1"/>
    <w:qFormat/>
    <w:rsid w:val="00E7621F"/>
    <w:pPr>
      <w:ind w:left="1537" w:hanging="358"/>
      <w:outlineLvl w:val="5"/>
    </w:pPr>
    <w:rPr>
      <w:rFonts w:ascii="Times New Roman" w:eastAsia="Times New Roman" w:hAnsi="Times New Roman"/>
      <w:sz w:val="26"/>
      <w:szCs w:val="26"/>
    </w:rPr>
  </w:style>
  <w:style w:type="paragraph" w:styleId="Heading7">
    <w:name w:val="heading 7"/>
    <w:basedOn w:val="Normal"/>
    <w:link w:val="Heading7Char"/>
    <w:uiPriority w:val="1"/>
    <w:qFormat/>
    <w:rsid w:val="00E7621F"/>
    <w:pPr>
      <w:ind w:left="20"/>
      <w:outlineLvl w:val="6"/>
    </w:pPr>
    <w:rPr>
      <w:rFonts w:ascii="Times New Roman" w:eastAsia="Times New Roman" w:hAnsi="Times New Roman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E7621F"/>
    <w:rPr>
      <w:rFonts w:ascii="Arial" w:eastAsia="Arial" w:hAnsi="Arial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1"/>
    <w:rsid w:val="00E7621F"/>
    <w:rPr>
      <w:rFonts w:ascii="Arial" w:eastAsia="Arial" w:hAnsi="Arial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1"/>
    <w:rsid w:val="00E7621F"/>
    <w:rPr>
      <w:rFonts w:ascii="Times New Roman" w:eastAsia="Times New Roman" w:hAnsi="Times New Roman"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1"/>
    <w:rsid w:val="00E7621F"/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  <w:rsid w:val="00E7621F"/>
  </w:style>
  <w:style w:type="paragraph" w:customStyle="1" w:styleId="TableParagraph">
    <w:name w:val="Table Paragraph"/>
    <w:basedOn w:val="Normal"/>
    <w:uiPriority w:val="1"/>
    <w:qFormat/>
    <w:rsid w:val="00E7621F"/>
  </w:style>
  <w:style w:type="paragraph" w:styleId="BalloonText">
    <w:name w:val="Balloon Text"/>
    <w:basedOn w:val="Normal"/>
    <w:link w:val="BalloonTextChar"/>
    <w:uiPriority w:val="99"/>
    <w:semiHidden/>
    <w:unhideWhenUsed/>
    <w:rsid w:val="00E762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21F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7621F"/>
    <w:pPr>
      <w:widowControl w:val="0"/>
    </w:pPr>
    <w:rPr>
      <w:rFonts w:eastAsiaTheme="minorHAnsi"/>
      <w:sz w:val="22"/>
      <w:szCs w:val="22"/>
    </w:rPr>
  </w:style>
  <w:style w:type="paragraph" w:styleId="Heading2">
    <w:name w:val="heading 2"/>
    <w:basedOn w:val="Normal"/>
    <w:link w:val="Heading2Char"/>
    <w:uiPriority w:val="1"/>
    <w:qFormat/>
    <w:rsid w:val="00E7621F"/>
    <w:pPr>
      <w:spacing w:before="54"/>
      <w:outlineLvl w:val="1"/>
    </w:pPr>
    <w:rPr>
      <w:rFonts w:ascii="Arial" w:eastAsia="Arial" w:hAnsi="Arial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1"/>
    <w:qFormat/>
    <w:rsid w:val="00E7621F"/>
    <w:pPr>
      <w:outlineLvl w:val="4"/>
    </w:pPr>
    <w:rPr>
      <w:rFonts w:ascii="Arial" w:eastAsia="Arial" w:hAnsi="Arial"/>
      <w:b/>
      <w:bCs/>
      <w:sz w:val="26"/>
      <w:szCs w:val="26"/>
    </w:rPr>
  </w:style>
  <w:style w:type="paragraph" w:styleId="Heading6">
    <w:name w:val="heading 6"/>
    <w:basedOn w:val="Normal"/>
    <w:link w:val="Heading6Char"/>
    <w:uiPriority w:val="1"/>
    <w:qFormat/>
    <w:rsid w:val="00E7621F"/>
    <w:pPr>
      <w:ind w:left="1537" w:hanging="358"/>
      <w:outlineLvl w:val="5"/>
    </w:pPr>
    <w:rPr>
      <w:rFonts w:ascii="Times New Roman" w:eastAsia="Times New Roman" w:hAnsi="Times New Roman"/>
      <w:sz w:val="26"/>
      <w:szCs w:val="26"/>
    </w:rPr>
  </w:style>
  <w:style w:type="paragraph" w:styleId="Heading7">
    <w:name w:val="heading 7"/>
    <w:basedOn w:val="Normal"/>
    <w:link w:val="Heading7Char"/>
    <w:uiPriority w:val="1"/>
    <w:qFormat/>
    <w:rsid w:val="00E7621F"/>
    <w:pPr>
      <w:ind w:left="20"/>
      <w:outlineLvl w:val="6"/>
    </w:pPr>
    <w:rPr>
      <w:rFonts w:ascii="Times New Roman" w:eastAsia="Times New Roman" w:hAnsi="Times New Roman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E7621F"/>
    <w:rPr>
      <w:rFonts w:ascii="Arial" w:eastAsia="Arial" w:hAnsi="Arial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1"/>
    <w:rsid w:val="00E7621F"/>
    <w:rPr>
      <w:rFonts w:ascii="Arial" w:eastAsia="Arial" w:hAnsi="Arial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1"/>
    <w:rsid w:val="00E7621F"/>
    <w:rPr>
      <w:rFonts w:ascii="Times New Roman" w:eastAsia="Times New Roman" w:hAnsi="Times New Roman"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1"/>
    <w:rsid w:val="00E7621F"/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  <w:rsid w:val="00E7621F"/>
  </w:style>
  <w:style w:type="paragraph" w:customStyle="1" w:styleId="TableParagraph">
    <w:name w:val="Table Paragraph"/>
    <w:basedOn w:val="Normal"/>
    <w:uiPriority w:val="1"/>
    <w:qFormat/>
    <w:rsid w:val="00E7621F"/>
  </w:style>
  <w:style w:type="paragraph" w:styleId="BalloonText">
    <w:name w:val="Balloon Text"/>
    <w:basedOn w:val="Normal"/>
    <w:link w:val="BalloonTextChar"/>
    <w:uiPriority w:val="99"/>
    <w:semiHidden/>
    <w:unhideWhenUsed/>
    <w:rsid w:val="00E762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21F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104</Words>
  <Characters>594</Characters>
  <Application>Microsoft Macintosh Word</Application>
  <DocSecurity>0</DocSecurity>
  <Lines>4</Lines>
  <Paragraphs>1</Paragraphs>
  <ScaleCrop>false</ScaleCrop>
  <Company>SSRSB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SSRSB User</dc:creator>
  <cp:keywords/>
  <dc:description/>
  <cp:lastModifiedBy>SSRSB User</cp:lastModifiedBy>
  <cp:revision>1</cp:revision>
  <dcterms:created xsi:type="dcterms:W3CDTF">2015-07-15T15:09:00Z</dcterms:created>
  <dcterms:modified xsi:type="dcterms:W3CDTF">2015-07-15T15:34:00Z</dcterms:modified>
</cp:coreProperties>
</file>